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40655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r w:rsidR="0040655D">
              <w:rPr>
                <w:rFonts w:asciiTheme="minorHAnsi" w:hAnsiTheme="minorHAnsi" w:cstheme="minorHAnsi"/>
                <w:b/>
                <w:sz w:val="28"/>
              </w:rPr>
              <w:t>ÚČASTNÍKA</w:t>
            </w:r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045493" w:rsidP="00474559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Rekonstrukce p</w:t>
            </w:r>
            <w:r w:rsidR="00474559">
              <w:rPr>
                <w:rFonts w:asciiTheme="minorHAnsi" w:hAnsiTheme="minorHAnsi" w:cstheme="minorHAnsi"/>
                <w:b/>
                <w:szCs w:val="24"/>
              </w:rPr>
              <w:t>skladu inertu cestmistrovství Ledeč nad Sázavou</w:t>
            </w:r>
            <w:bookmarkStart w:id="0" w:name="_GoBack"/>
            <w:bookmarkEnd w:id="0"/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45493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0655D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74559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07DB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8E2C72"/>
  <w15:docId w15:val="{2FF63C0D-5F11-4030-B30F-68BDE997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Grmelová Petra</cp:lastModifiedBy>
  <cp:revision>14</cp:revision>
  <cp:lastPrinted>2009-03-05T05:41:00Z</cp:lastPrinted>
  <dcterms:created xsi:type="dcterms:W3CDTF">2017-10-17T10:00:00Z</dcterms:created>
  <dcterms:modified xsi:type="dcterms:W3CDTF">2020-08-26T07:12:00Z</dcterms:modified>
</cp:coreProperties>
</file>